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26275C" w:rsidRPr="00496291" w14:paraId="013A91E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B79EE67" w14:textId="77777777" w:rsidR="0026275C" w:rsidRDefault="0026275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1FBBC328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26275C" w:rsidRPr="00496291" w14:paraId="0929D27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EFCF402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МОНЕТАРНАЕКО"/>
            <w:r w:rsidRPr="00496291">
              <w:rPr>
                <w:b/>
                <w:bCs/>
                <w:sz w:val="20"/>
                <w:szCs w:val="20"/>
              </w:rPr>
              <w:t>МОНЕТАРНА ЕКОНОМИЈА</w:t>
            </w:r>
            <w:bookmarkEnd w:id="0"/>
          </w:p>
        </w:tc>
      </w:tr>
      <w:tr w:rsidR="0026275C" w:rsidRPr="00496291" w14:paraId="15F9E07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47ACC3C" w14:textId="7FA8A377" w:rsidR="0026275C" w:rsidRPr="00624102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 w:rsidRPr="00496291">
              <w:rPr>
                <w:b/>
                <w:bCs/>
                <w:sz w:val="20"/>
                <w:szCs w:val="20"/>
              </w:rPr>
              <w:t>На</w:t>
            </w:r>
            <w:r>
              <w:rPr>
                <w:b/>
                <w:bCs/>
                <w:sz w:val="20"/>
                <w:szCs w:val="20"/>
              </w:rPr>
              <w:t xml:space="preserve">ставник: </w:t>
            </w:r>
            <w:r w:rsidR="00624102">
              <w:rPr>
                <w:b/>
                <w:bCs/>
                <w:sz w:val="20"/>
                <w:szCs w:val="20"/>
                <w:lang w:val="sr-Cyrl-RS"/>
              </w:rPr>
              <w:t>Милошевић Милош</w:t>
            </w:r>
          </w:p>
        </w:tc>
      </w:tr>
      <w:tr w:rsidR="0026275C" w:rsidRPr="00496291" w14:paraId="4F274AD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E24A6FF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3C4590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="008724B9">
              <w:rPr>
                <w:bCs/>
                <w:sz w:val="20"/>
                <w:szCs w:val="20"/>
              </w:rPr>
              <w:t>обавезни, друга година, четврти</w:t>
            </w:r>
            <w:r w:rsidRPr="003C4590">
              <w:rPr>
                <w:bCs/>
                <w:sz w:val="20"/>
                <w:szCs w:val="20"/>
              </w:rPr>
              <w:t xml:space="preserve"> семестар</w:t>
            </w:r>
          </w:p>
        </w:tc>
      </w:tr>
      <w:tr w:rsidR="0026275C" w:rsidRPr="00496291" w14:paraId="0F736D5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16F21E0" w14:textId="77777777" w:rsidR="0026275C" w:rsidRPr="008724B9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8724B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6275C" w:rsidRPr="00496291" w14:paraId="4A1F1B9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A354EDB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26275C" w:rsidRPr="00496291" w14:paraId="7347998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6738A77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993B9B1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Циљ предмета је упознавање студената са савременим теоријским, компаративним, системским и примењеним аспектима монетарних финансија.</w:t>
            </w:r>
          </w:p>
        </w:tc>
      </w:tr>
      <w:tr w:rsidR="0026275C" w:rsidRPr="00496291" w14:paraId="625CA12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CDAF01F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163AA1C4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Студенти ће изучавањем монетарне економије стећи знања о достигнућима финансијске економије и макроекономије из ове области, начину креирања монетарне политике и ефектима њеног значаја за привреду у целини.</w:t>
            </w:r>
          </w:p>
        </w:tc>
      </w:tr>
      <w:tr w:rsidR="0026275C" w:rsidRPr="00496291" w14:paraId="4EE3543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69E99C1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5D7D3304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271AF93F" w14:textId="714163C0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Предмет проучавања монетарне економије чине: монетарни систем и монетарна политика. Монетарни систем је скуп начела, метода, мера, инструмената и институција којима се креира (ствара) и повлачи новац и регулишу монетарни токови у друштвеној репродукцији.</w:t>
            </w:r>
            <w:r w:rsidR="005A5142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Монетарна политика је скуп правила, прописа, мера и инструмената којима се у монетарној сфери друштвене репродукције регулише ниво, структура и динамика новчане масе, као и циркулација новца у прометним каналима репродукције.</w:t>
            </w:r>
            <w:r w:rsidR="005A5142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Монетарна политика представља примењену научну област која се састоји из емисионе, кредитне и девизне политике, а уско је повезана са фискалном политиком у склопу финансијске, односно макроекономске политике.</w:t>
            </w:r>
            <w:r w:rsidR="005A5142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Монетарна економија као научна дисциплина треба да упозна студенте са монетарном анализом, монетарном теоријом и монетарном политиком.</w:t>
            </w:r>
            <w:r w:rsidR="005A5142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Практична настава:Вежбе, студије случајева, решавање задатака, дискусије.</w:t>
            </w:r>
          </w:p>
          <w:p w14:paraId="50D8A2BA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21E7A64B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26275C" w:rsidRPr="00496291" w14:paraId="79CFBE8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2230BC4" w14:textId="77777777" w:rsidR="0026275C" w:rsidRPr="00496291" w:rsidRDefault="0026275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158717C0" w14:textId="77777777" w:rsidR="0026275C" w:rsidRDefault="0026275C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1.Живковић, А., Кожетинац, Г, </w:t>
            </w:r>
            <w:r w:rsidRPr="002C335A">
              <w:rPr>
                <w:i/>
                <w:sz w:val="20"/>
                <w:szCs w:val="20"/>
              </w:rPr>
              <w:t>Монетарна економија</w:t>
            </w:r>
            <w:r w:rsidRPr="00496291">
              <w:rPr>
                <w:sz w:val="20"/>
                <w:szCs w:val="20"/>
              </w:rPr>
              <w:t>, Економски факултет у Београду, Београд, 2003.</w:t>
            </w:r>
          </w:p>
          <w:p w14:paraId="7AA6E768" w14:textId="77777777" w:rsidR="002C335A" w:rsidRPr="002C335A" w:rsidRDefault="002C335A" w:rsidP="00C107A9">
            <w:pPr>
              <w:tabs>
                <w:tab w:val="left" w:pos="753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335A">
              <w:rPr>
                <w:sz w:val="20"/>
                <w:szCs w:val="20"/>
              </w:rPr>
              <w:t xml:space="preserve">Ђукић, Ђ. </w:t>
            </w:r>
            <w:r w:rsidRPr="002C335A">
              <w:rPr>
                <w:i/>
                <w:sz w:val="20"/>
                <w:szCs w:val="20"/>
              </w:rPr>
              <w:t xml:space="preserve">Централна банка и финансијски систем, </w:t>
            </w:r>
            <w:r w:rsidRPr="002C335A">
              <w:rPr>
                <w:sz w:val="20"/>
                <w:szCs w:val="20"/>
              </w:rPr>
              <w:t>ЦИД, Економски факултет, Београд, 2016.</w:t>
            </w:r>
          </w:p>
          <w:p w14:paraId="70087CA3" w14:textId="77777777" w:rsidR="0026275C" w:rsidRPr="00496291" w:rsidRDefault="0026275C" w:rsidP="00C107A9">
            <w:pPr>
              <w:pStyle w:val="NormalWeb"/>
              <w:tabs>
                <w:tab w:val="left" w:pos="7531"/>
              </w:tabs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Додатна литература:</w:t>
            </w:r>
          </w:p>
          <w:p w14:paraId="10A25CCC" w14:textId="77777777" w:rsidR="0026275C" w:rsidRPr="00496291" w:rsidRDefault="0026275C" w:rsidP="00C107A9">
            <w:pPr>
              <w:pStyle w:val="NormalWeb"/>
              <w:tabs>
                <w:tab w:val="left" w:pos="7531"/>
              </w:tabs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Ћировић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, М.,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Монетарна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економија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Економски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факултет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proofErr w:type="gramStart"/>
            <w:r w:rsidRPr="00496291">
              <w:rPr>
                <w:rFonts w:ascii="Times New Roman" w:hAnsi="Times New Roman"/>
                <w:sz w:val="20"/>
                <w:szCs w:val="20"/>
              </w:rPr>
              <w:t>Београду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proofErr w:type="gramEnd"/>
            <w:r w:rsidRPr="00496291">
              <w:rPr>
                <w:rFonts w:ascii="Times New Roman" w:hAnsi="Times New Roman"/>
                <w:sz w:val="20"/>
                <w:szCs w:val="20"/>
              </w:rPr>
              <w:t>, 1998.</w:t>
            </w:r>
          </w:p>
          <w:p w14:paraId="3FCEC105" w14:textId="77777777" w:rsidR="0026275C" w:rsidRPr="00496291" w:rsidRDefault="0026275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3. Ђукић, Ђ., Централна банка и финансијски систем, Литопапир, Чачак, 2001.</w:t>
            </w:r>
          </w:p>
        </w:tc>
      </w:tr>
      <w:tr w:rsidR="0026275C" w:rsidRPr="00496291" w14:paraId="34A4C57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1CCEF20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1DFE6D61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 2</w:t>
            </w:r>
          </w:p>
        </w:tc>
        <w:tc>
          <w:tcPr>
            <w:tcW w:w="3161" w:type="dxa"/>
            <w:gridSpan w:val="2"/>
            <w:vAlign w:val="center"/>
          </w:tcPr>
          <w:p w14:paraId="44B6D20B" w14:textId="77777777" w:rsidR="0026275C" w:rsidRPr="008724B9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</w:t>
            </w:r>
            <w:r w:rsidR="008724B9">
              <w:rPr>
                <w:b/>
                <w:sz w:val="20"/>
                <w:szCs w:val="20"/>
              </w:rPr>
              <w:t>2</w:t>
            </w:r>
          </w:p>
        </w:tc>
      </w:tr>
      <w:tr w:rsidR="0026275C" w:rsidRPr="00496291" w14:paraId="3F2C310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0392FEB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1CF0063E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Предавања су аудиторна уз подршку савремених учила и активно учешће студената. Рад на вежбама обухвата: Утврђивање градива обрађеног на часовима предавања и додатна појашњења Провере знања. Индивидуалан рад студената кроз излагање семинарских радова и дискусије у тимовима.</w:t>
            </w:r>
          </w:p>
        </w:tc>
      </w:tr>
      <w:tr w:rsidR="0026275C" w:rsidRPr="00496291" w14:paraId="3C6CCF8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D616502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26275C" w:rsidRPr="00496291" w14:paraId="1A4294E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5631530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530986C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245433BD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4D519E98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4F3E0B41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26275C" w:rsidRPr="00496291" w14:paraId="59F2F15C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7565488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5F5A240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B5E379C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388824A7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26275C" w:rsidRPr="00496291" w14:paraId="606CCF5C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8223654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38B218A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7B92699F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3AEAE555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26275C" w:rsidRPr="00496291" w14:paraId="548AA2C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95BE253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65066530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4164D6E0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5494338E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26275C" w:rsidRPr="00496291" w14:paraId="668A53E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59498F8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10BD3DA9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46F32E85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A4C9202" w14:textId="77777777" w:rsidR="0026275C" w:rsidRPr="00496291" w:rsidRDefault="0026275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63C2BF61" w14:textId="77777777" w:rsidR="00734C0E" w:rsidRDefault="00734C0E"/>
    <w:sectPr w:rsidR="00734C0E" w:rsidSect="00DC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5C"/>
    <w:rsid w:val="000F6C41"/>
    <w:rsid w:val="0026275C"/>
    <w:rsid w:val="002C335A"/>
    <w:rsid w:val="005A5142"/>
    <w:rsid w:val="00624102"/>
    <w:rsid w:val="00734C0E"/>
    <w:rsid w:val="008724B9"/>
    <w:rsid w:val="00DC3DB4"/>
    <w:rsid w:val="00E7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F9A74"/>
  <w15:docId w15:val="{0D932C9C-4C24-4AD7-92A3-7F84B573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275C"/>
    <w:pPr>
      <w:spacing w:before="240"/>
    </w:pPr>
    <w:rPr>
      <w:rFonts w:ascii="Verdana" w:hAnsi="Verdana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2020-10-19T13:24:00Z</dcterms:created>
  <dcterms:modified xsi:type="dcterms:W3CDTF">2025-07-03T09:21:00Z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87b41d2f-7769-46bb-b4c6-c2036e2ca25c</vt:lpwstr>
  </property>
</Properties>
</file>